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821F0" w14:textId="77777777" w:rsidR="000D168B" w:rsidRDefault="000D168B" w:rsidP="00EB4645">
      <w:pPr>
        <w:rPr>
          <w:rFonts w:ascii="Times New Roman" w:hAnsi="Times New Roman"/>
          <w:sz w:val="24"/>
          <w:szCs w:val="24"/>
        </w:rPr>
      </w:pPr>
    </w:p>
    <w:p w14:paraId="28AABFCB" w14:textId="77777777" w:rsidR="00404410" w:rsidRPr="00404410" w:rsidRDefault="00404410" w:rsidP="00404410">
      <w:pPr>
        <w:spacing w:after="0" w:line="240" w:lineRule="auto"/>
        <w:jc w:val="center"/>
        <w:rPr>
          <w:rFonts w:ascii="Times New Roman" w:hAnsi="Times New Roman"/>
          <w:b/>
          <w:sz w:val="24"/>
          <w:szCs w:val="24"/>
        </w:rPr>
      </w:pPr>
      <w:r w:rsidRPr="00404410">
        <w:rPr>
          <w:rFonts w:ascii="Times New Roman" w:hAnsi="Times New Roman"/>
          <w:b/>
          <w:sz w:val="24"/>
          <w:szCs w:val="24"/>
        </w:rPr>
        <w:t>SECTION 09</w:t>
      </w:r>
      <w:r>
        <w:rPr>
          <w:rFonts w:ascii="Times New Roman" w:hAnsi="Times New Roman"/>
          <w:b/>
          <w:sz w:val="24"/>
          <w:szCs w:val="24"/>
        </w:rPr>
        <w:t xml:space="preserve"> </w:t>
      </w:r>
      <w:r w:rsidRPr="00404410">
        <w:rPr>
          <w:rFonts w:ascii="Times New Roman" w:hAnsi="Times New Roman"/>
          <w:b/>
          <w:sz w:val="24"/>
          <w:szCs w:val="24"/>
        </w:rPr>
        <w:t>84</w:t>
      </w:r>
      <w:r>
        <w:rPr>
          <w:rFonts w:ascii="Times New Roman" w:hAnsi="Times New Roman"/>
          <w:b/>
          <w:sz w:val="24"/>
          <w:szCs w:val="24"/>
        </w:rPr>
        <w:t xml:space="preserve"> 33.11</w:t>
      </w:r>
    </w:p>
    <w:p w14:paraId="398C8CCA" w14:textId="77777777" w:rsidR="00404410" w:rsidRPr="00404410" w:rsidRDefault="00404410" w:rsidP="00404410">
      <w:pPr>
        <w:spacing w:after="0" w:line="240" w:lineRule="auto"/>
        <w:jc w:val="center"/>
        <w:rPr>
          <w:rFonts w:ascii="Times New Roman" w:hAnsi="Times New Roman"/>
          <w:b/>
          <w:sz w:val="24"/>
          <w:szCs w:val="24"/>
        </w:rPr>
      </w:pPr>
      <w:r>
        <w:rPr>
          <w:rFonts w:ascii="Times New Roman" w:hAnsi="Times New Roman"/>
          <w:b/>
          <w:sz w:val="24"/>
          <w:szCs w:val="24"/>
        </w:rPr>
        <w:t>SOUND-ABSORBING WALL PANELS</w:t>
      </w:r>
    </w:p>
    <w:p w14:paraId="6001E424" w14:textId="77777777" w:rsidR="00404410" w:rsidRPr="00404410" w:rsidRDefault="00404410" w:rsidP="00560830">
      <w:pPr>
        <w:spacing w:after="0" w:line="240" w:lineRule="auto"/>
        <w:rPr>
          <w:rFonts w:ascii="Times New Roman" w:hAnsi="Times New Roman"/>
          <w:sz w:val="24"/>
          <w:szCs w:val="24"/>
        </w:rPr>
      </w:pPr>
    </w:p>
    <w:p w14:paraId="439A3336" w14:textId="77777777" w:rsidR="00404410" w:rsidRDefault="00404410" w:rsidP="00404410">
      <w:pPr>
        <w:spacing w:after="0" w:line="240" w:lineRule="auto"/>
        <w:rPr>
          <w:rFonts w:ascii="Times New Roman" w:hAnsi="Times New Roman"/>
          <w:b/>
          <w:sz w:val="24"/>
          <w:szCs w:val="24"/>
        </w:rPr>
      </w:pPr>
      <w:r w:rsidRPr="00404410">
        <w:rPr>
          <w:rFonts w:ascii="Times New Roman" w:hAnsi="Times New Roman"/>
          <w:b/>
          <w:sz w:val="24"/>
          <w:szCs w:val="24"/>
        </w:rPr>
        <w:t>PART 1 GENERAL</w:t>
      </w:r>
    </w:p>
    <w:p w14:paraId="0DAB7B4F" w14:textId="77777777" w:rsidR="00404410" w:rsidRPr="00404410" w:rsidRDefault="00404410" w:rsidP="00404410">
      <w:pPr>
        <w:spacing w:after="0" w:line="240" w:lineRule="auto"/>
        <w:rPr>
          <w:rFonts w:ascii="Times New Roman" w:hAnsi="Times New Roman"/>
          <w:b/>
          <w:sz w:val="24"/>
          <w:szCs w:val="24"/>
        </w:rPr>
      </w:pPr>
    </w:p>
    <w:p w14:paraId="06A62D44" w14:textId="77777777" w:rsidR="00404410" w:rsidRPr="00404410" w:rsidRDefault="00404410" w:rsidP="00404410">
      <w:pPr>
        <w:pStyle w:val="ListParagraph"/>
        <w:numPr>
          <w:ilvl w:val="1"/>
          <w:numId w:val="19"/>
        </w:numPr>
        <w:spacing w:after="0" w:line="240" w:lineRule="auto"/>
        <w:rPr>
          <w:rFonts w:ascii="Times New Roman" w:hAnsi="Times New Roman"/>
          <w:sz w:val="24"/>
          <w:szCs w:val="24"/>
        </w:rPr>
      </w:pPr>
      <w:r w:rsidRPr="00404410">
        <w:rPr>
          <w:rFonts w:ascii="Times New Roman" w:hAnsi="Times New Roman"/>
          <w:sz w:val="24"/>
          <w:szCs w:val="24"/>
        </w:rPr>
        <w:t>S</w:t>
      </w:r>
      <w:r>
        <w:rPr>
          <w:rFonts w:ascii="Times New Roman" w:hAnsi="Times New Roman"/>
          <w:sz w:val="24"/>
          <w:szCs w:val="24"/>
        </w:rPr>
        <w:t>ECTION INCLUDES</w:t>
      </w:r>
    </w:p>
    <w:p w14:paraId="30233995" w14:textId="77777777" w:rsidR="00404410" w:rsidRPr="00404410" w:rsidRDefault="00404410" w:rsidP="00404410">
      <w:pPr>
        <w:pStyle w:val="ListParagraph"/>
        <w:spacing w:after="0" w:line="240" w:lineRule="auto"/>
        <w:rPr>
          <w:rFonts w:ascii="Times New Roman" w:hAnsi="Times New Roman"/>
          <w:sz w:val="24"/>
          <w:szCs w:val="24"/>
        </w:rPr>
      </w:pPr>
    </w:p>
    <w:p w14:paraId="5264E597" w14:textId="77777777" w:rsidR="00404410" w:rsidRPr="00404410" w:rsidRDefault="00404410" w:rsidP="00404410">
      <w:pPr>
        <w:pStyle w:val="ListParagraph"/>
        <w:numPr>
          <w:ilvl w:val="0"/>
          <w:numId w:val="1"/>
        </w:numPr>
        <w:spacing w:after="0" w:line="240" w:lineRule="auto"/>
        <w:ind w:left="1080"/>
        <w:contextualSpacing w:val="0"/>
        <w:rPr>
          <w:rFonts w:ascii="Times New Roman" w:hAnsi="Times New Roman"/>
          <w:sz w:val="24"/>
          <w:szCs w:val="24"/>
        </w:rPr>
      </w:pPr>
      <w:r>
        <w:rPr>
          <w:rFonts w:ascii="Times New Roman" w:hAnsi="Times New Roman"/>
          <w:sz w:val="24"/>
          <w:szCs w:val="24"/>
        </w:rPr>
        <w:t>Sound-absorbing wall panels, custom-</w:t>
      </w:r>
      <w:r w:rsidRPr="00404410">
        <w:rPr>
          <w:rFonts w:ascii="Times New Roman" w:hAnsi="Times New Roman"/>
          <w:sz w:val="24"/>
          <w:szCs w:val="24"/>
        </w:rPr>
        <w:t xml:space="preserve">fabricated </w:t>
      </w:r>
      <w:r>
        <w:rPr>
          <w:rFonts w:ascii="Times New Roman" w:hAnsi="Times New Roman"/>
          <w:sz w:val="24"/>
          <w:szCs w:val="24"/>
        </w:rPr>
        <w:t>and fabric-finished</w:t>
      </w:r>
      <w:r w:rsidRPr="00404410">
        <w:rPr>
          <w:rFonts w:ascii="Times New Roman" w:hAnsi="Times New Roman"/>
          <w:sz w:val="24"/>
          <w:szCs w:val="24"/>
        </w:rPr>
        <w:t>.</w:t>
      </w:r>
    </w:p>
    <w:p w14:paraId="03C8B13E" w14:textId="77777777" w:rsidR="00404410" w:rsidRPr="00404410" w:rsidRDefault="00404410" w:rsidP="00404410">
      <w:pPr>
        <w:spacing w:after="0" w:line="240" w:lineRule="auto"/>
        <w:rPr>
          <w:rFonts w:ascii="Times New Roman" w:hAnsi="Times New Roman"/>
          <w:sz w:val="24"/>
          <w:szCs w:val="24"/>
        </w:rPr>
      </w:pPr>
    </w:p>
    <w:p w14:paraId="454453C4"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1.02</w:t>
      </w:r>
      <w:r w:rsidRPr="00404410">
        <w:rPr>
          <w:rFonts w:ascii="Times New Roman" w:hAnsi="Times New Roman"/>
          <w:sz w:val="24"/>
          <w:szCs w:val="24"/>
        </w:rPr>
        <w:tab/>
        <w:t>REFERENCES</w:t>
      </w:r>
    </w:p>
    <w:p w14:paraId="694E618A" w14:textId="77777777" w:rsidR="00404410" w:rsidRPr="00404410" w:rsidRDefault="00404410" w:rsidP="00404410">
      <w:pPr>
        <w:spacing w:after="0" w:line="240" w:lineRule="auto"/>
        <w:rPr>
          <w:rFonts w:ascii="Times New Roman" w:hAnsi="Times New Roman"/>
          <w:sz w:val="24"/>
          <w:szCs w:val="24"/>
        </w:rPr>
      </w:pPr>
    </w:p>
    <w:p w14:paraId="7F00D514" w14:textId="77777777" w:rsidR="00404410" w:rsidRPr="00404410" w:rsidRDefault="00404410" w:rsidP="00404410">
      <w:pPr>
        <w:pStyle w:val="ListParagraph"/>
        <w:numPr>
          <w:ilvl w:val="0"/>
          <w:numId w:val="2"/>
        </w:numPr>
        <w:spacing w:after="0" w:line="240" w:lineRule="auto"/>
        <w:ind w:left="1080"/>
        <w:contextualSpacing w:val="0"/>
        <w:rPr>
          <w:rFonts w:ascii="Times New Roman" w:hAnsi="Times New Roman"/>
          <w:sz w:val="24"/>
          <w:szCs w:val="24"/>
        </w:rPr>
      </w:pPr>
      <w:r>
        <w:rPr>
          <w:rFonts w:ascii="Times New Roman" w:hAnsi="Times New Roman"/>
          <w:sz w:val="24"/>
          <w:szCs w:val="24"/>
        </w:rPr>
        <w:t>ASTM International</w:t>
      </w:r>
    </w:p>
    <w:p w14:paraId="5DFB5A53" w14:textId="77777777" w:rsidR="00404410" w:rsidRPr="00404410" w:rsidRDefault="00404410" w:rsidP="00404410">
      <w:pPr>
        <w:pStyle w:val="ListParagraph"/>
        <w:numPr>
          <w:ilvl w:val="0"/>
          <w:numId w:val="3"/>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ASTM C423 Standard Test Method for Sound Absorption and Sound Absorption Coefficients by the Reverberation Room Method.</w:t>
      </w:r>
    </w:p>
    <w:p w14:paraId="0EC4F7F3" w14:textId="77777777" w:rsidR="00404410" w:rsidRPr="00404410" w:rsidRDefault="00404410" w:rsidP="00404410">
      <w:pPr>
        <w:pStyle w:val="ListParagraph"/>
        <w:numPr>
          <w:ilvl w:val="0"/>
          <w:numId w:val="3"/>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ASTM E84 Standard Test Method for Surface Burning Characteristics of Building Materials.</w:t>
      </w:r>
    </w:p>
    <w:p w14:paraId="3568D7EE" w14:textId="77777777" w:rsidR="00404410" w:rsidRPr="00404410" w:rsidRDefault="00404410" w:rsidP="00404410">
      <w:pPr>
        <w:pStyle w:val="ListParagraph"/>
        <w:numPr>
          <w:ilvl w:val="0"/>
          <w:numId w:val="3"/>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ASTM E795 Standard Practices for Mounting Test Specimens During Sound Absorption Tests.</w:t>
      </w:r>
    </w:p>
    <w:p w14:paraId="12309736" w14:textId="77777777" w:rsidR="00404410" w:rsidRPr="00404410" w:rsidRDefault="00404410" w:rsidP="00404410">
      <w:pPr>
        <w:spacing w:after="0" w:line="240" w:lineRule="auto"/>
        <w:rPr>
          <w:rFonts w:ascii="Times New Roman" w:hAnsi="Times New Roman"/>
          <w:sz w:val="24"/>
          <w:szCs w:val="24"/>
        </w:rPr>
      </w:pPr>
    </w:p>
    <w:p w14:paraId="6D25AC9C"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1.03</w:t>
      </w:r>
      <w:r w:rsidRPr="00404410">
        <w:rPr>
          <w:rFonts w:ascii="Times New Roman" w:hAnsi="Times New Roman"/>
          <w:sz w:val="24"/>
          <w:szCs w:val="24"/>
        </w:rPr>
        <w:tab/>
        <w:t>SYSTEM DESCRIPTION</w:t>
      </w:r>
    </w:p>
    <w:p w14:paraId="595BCD23" w14:textId="77777777" w:rsidR="00404410" w:rsidRPr="00404410" w:rsidRDefault="00404410" w:rsidP="00404410">
      <w:pPr>
        <w:spacing w:after="0" w:line="240" w:lineRule="auto"/>
        <w:rPr>
          <w:rFonts w:ascii="Times New Roman" w:hAnsi="Times New Roman"/>
          <w:sz w:val="24"/>
          <w:szCs w:val="24"/>
        </w:rPr>
      </w:pPr>
    </w:p>
    <w:p w14:paraId="31D9AA48" w14:textId="77777777" w:rsidR="00404410" w:rsidRPr="00404410" w:rsidRDefault="00404410" w:rsidP="00404410">
      <w:pPr>
        <w:pStyle w:val="ListParagraph"/>
        <w:numPr>
          <w:ilvl w:val="0"/>
          <w:numId w:val="4"/>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Performance Requirements:</w:t>
      </w:r>
    </w:p>
    <w:p w14:paraId="06665B96" w14:textId="77777777" w:rsidR="00404410" w:rsidRPr="00404410" w:rsidRDefault="00404410" w:rsidP="00404410">
      <w:pPr>
        <w:pStyle w:val="ListParagraph"/>
        <w:numPr>
          <w:ilvl w:val="0"/>
          <w:numId w:val="5"/>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Surface Burning Characteristics </w:t>
      </w:r>
      <w:r w:rsidR="006812D5">
        <w:rPr>
          <w:rFonts w:ascii="Times New Roman" w:hAnsi="Times New Roman"/>
          <w:sz w:val="24"/>
          <w:szCs w:val="24"/>
        </w:rPr>
        <w:t>(ASTM E84)</w:t>
      </w:r>
    </w:p>
    <w:p w14:paraId="1FD42B4A" w14:textId="77777777" w:rsidR="00404410" w:rsidRDefault="00404410" w:rsidP="00404410">
      <w:pPr>
        <w:pStyle w:val="ListParagraph"/>
        <w:numPr>
          <w:ilvl w:val="0"/>
          <w:numId w:val="6"/>
        </w:numPr>
        <w:spacing w:after="0" w:line="240" w:lineRule="auto"/>
        <w:ind w:left="1800"/>
        <w:contextualSpacing w:val="0"/>
        <w:rPr>
          <w:rFonts w:ascii="Times New Roman" w:hAnsi="Times New Roman"/>
          <w:sz w:val="24"/>
          <w:szCs w:val="24"/>
        </w:rPr>
      </w:pPr>
      <w:r w:rsidRPr="00404410">
        <w:rPr>
          <w:rFonts w:ascii="Times New Roman" w:hAnsi="Times New Roman"/>
          <w:sz w:val="24"/>
          <w:szCs w:val="24"/>
        </w:rPr>
        <w:t>Flamespread: 25 maximum.</w:t>
      </w:r>
    </w:p>
    <w:p w14:paraId="298D664A" w14:textId="77777777" w:rsidR="00404410" w:rsidRDefault="00404410" w:rsidP="00404410">
      <w:pPr>
        <w:pStyle w:val="ListParagraph"/>
        <w:numPr>
          <w:ilvl w:val="0"/>
          <w:numId w:val="6"/>
        </w:numPr>
        <w:spacing w:after="0" w:line="240" w:lineRule="auto"/>
        <w:ind w:left="1800"/>
        <w:contextualSpacing w:val="0"/>
        <w:rPr>
          <w:rFonts w:ascii="Times New Roman" w:hAnsi="Times New Roman"/>
          <w:sz w:val="24"/>
          <w:szCs w:val="24"/>
        </w:rPr>
      </w:pPr>
      <w:r w:rsidRPr="00404410">
        <w:rPr>
          <w:rFonts w:ascii="Times New Roman" w:hAnsi="Times New Roman"/>
          <w:sz w:val="24"/>
          <w:szCs w:val="24"/>
        </w:rPr>
        <w:t>Smoke</w:t>
      </w:r>
      <w:r>
        <w:rPr>
          <w:rFonts w:ascii="Times New Roman" w:hAnsi="Times New Roman"/>
          <w:sz w:val="24"/>
          <w:szCs w:val="24"/>
        </w:rPr>
        <w:t xml:space="preserve"> Developed: 450 maximum.</w:t>
      </w:r>
    </w:p>
    <w:p w14:paraId="3099E566" w14:textId="77777777" w:rsidR="00404410" w:rsidRDefault="00404410" w:rsidP="00404410">
      <w:pPr>
        <w:pStyle w:val="ListParagraph"/>
        <w:numPr>
          <w:ilvl w:val="0"/>
          <w:numId w:val="6"/>
        </w:numPr>
        <w:spacing w:after="0" w:line="240" w:lineRule="auto"/>
        <w:ind w:left="1800"/>
        <w:contextualSpacing w:val="0"/>
        <w:rPr>
          <w:rFonts w:ascii="Times New Roman" w:hAnsi="Times New Roman"/>
          <w:sz w:val="24"/>
          <w:szCs w:val="24"/>
        </w:rPr>
      </w:pPr>
      <w:r w:rsidRPr="00404410">
        <w:rPr>
          <w:rFonts w:ascii="Times New Roman" w:hAnsi="Times New Roman"/>
          <w:sz w:val="24"/>
          <w:szCs w:val="24"/>
        </w:rPr>
        <w:t xml:space="preserve">Fire ratings for all fabric covered panels is based on testing of the panel wrapped with the standard in stock fabric, Guilford of Maine, </w:t>
      </w:r>
      <w:r w:rsidR="00DD0583" w:rsidRPr="002A349F">
        <w:rPr>
          <w:rFonts w:ascii="Times New Roman" w:hAnsi="Times New Roman"/>
          <w:sz w:val="24"/>
          <w:szCs w:val="24"/>
        </w:rPr>
        <w:t>FR 701 Style 2100</w:t>
      </w:r>
      <w:r w:rsidRPr="00404410">
        <w:rPr>
          <w:rFonts w:ascii="Times New Roman" w:hAnsi="Times New Roman"/>
          <w:sz w:val="24"/>
          <w:szCs w:val="24"/>
        </w:rPr>
        <w:t>.</w:t>
      </w:r>
    </w:p>
    <w:p w14:paraId="1B023C98" w14:textId="77777777" w:rsidR="00404410" w:rsidRPr="00404410" w:rsidRDefault="00404410" w:rsidP="00404410">
      <w:pPr>
        <w:pStyle w:val="ListParagraph"/>
        <w:numPr>
          <w:ilvl w:val="0"/>
          <w:numId w:val="6"/>
        </w:numPr>
        <w:spacing w:after="0" w:line="240" w:lineRule="auto"/>
        <w:ind w:left="1800"/>
        <w:contextualSpacing w:val="0"/>
        <w:rPr>
          <w:rFonts w:ascii="Times New Roman" w:hAnsi="Times New Roman"/>
          <w:sz w:val="24"/>
          <w:szCs w:val="24"/>
        </w:rPr>
      </w:pPr>
      <w:r w:rsidRPr="00404410">
        <w:rPr>
          <w:rFonts w:ascii="Times New Roman" w:hAnsi="Times New Roman"/>
          <w:sz w:val="24"/>
          <w:szCs w:val="24"/>
        </w:rPr>
        <w:t>This rating applies to all acoustical wall treatment unless specifically excluded in the product specification section 2.02.</w:t>
      </w:r>
    </w:p>
    <w:p w14:paraId="3FDB5215" w14:textId="77777777" w:rsidR="00404410" w:rsidRPr="00404410" w:rsidRDefault="00404410" w:rsidP="00404410">
      <w:pPr>
        <w:spacing w:after="0" w:line="240" w:lineRule="auto"/>
        <w:rPr>
          <w:rFonts w:ascii="Times New Roman" w:hAnsi="Times New Roman"/>
          <w:sz w:val="24"/>
          <w:szCs w:val="24"/>
        </w:rPr>
      </w:pPr>
    </w:p>
    <w:p w14:paraId="5BE8D8AD"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1.04</w:t>
      </w:r>
      <w:r w:rsidRPr="00404410">
        <w:rPr>
          <w:rFonts w:ascii="Times New Roman" w:hAnsi="Times New Roman"/>
          <w:sz w:val="24"/>
          <w:szCs w:val="24"/>
        </w:rPr>
        <w:tab/>
        <w:t>SUBMITTALS</w:t>
      </w:r>
    </w:p>
    <w:p w14:paraId="0ECD5804" w14:textId="77777777" w:rsidR="00404410" w:rsidRPr="00404410" w:rsidRDefault="00404410" w:rsidP="00404410">
      <w:pPr>
        <w:spacing w:after="0" w:line="240" w:lineRule="auto"/>
        <w:rPr>
          <w:rFonts w:ascii="Times New Roman" w:hAnsi="Times New Roman"/>
          <w:sz w:val="24"/>
          <w:szCs w:val="24"/>
        </w:rPr>
      </w:pPr>
    </w:p>
    <w:p w14:paraId="76B64BE5" w14:textId="77777777" w:rsidR="00404410" w:rsidRPr="00404410" w:rsidRDefault="00404410" w:rsidP="00404410">
      <w:pPr>
        <w:pStyle w:val="ListParagraph"/>
        <w:numPr>
          <w:ilvl w:val="0"/>
          <w:numId w:val="7"/>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General: Submit listed submittals in accordance with Conditions of the Contract and Division 1 Submittal Procedures Section.</w:t>
      </w:r>
      <w:r w:rsidRPr="00404410">
        <w:rPr>
          <w:rFonts w:ascii="Times New Roman" w:hAnsi="Times New Roman"/>
          <w:sz w:val="24"/>
          <w:szCs w:val="24"/>
        </w:rPr>
        <w:br/>
      </w:r>
    </w:p>
    <w:p w14:paraId="4A8A841B" w14:textId="77777777" w:rsidR="00404410" w:rsidRPr="00404410" w:rsidRDefault="00404410" w:rsidP="00404410">
      <w:pPr>
        <w:pStyle w:val="ListParagraph"/>
        <w:numPr>
          <w:ilvl w:val="0"/>
          <w:numId w:val="7"/>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Product Data: Submit product data sheet, for specified products.</w:t>
      </w:r>
      <w:r w:rsidRPr="00404410">
        <w:rPr>
          <w:rFonts w:ascii="Times New Roman" w:hAnsi="Times New Roman"/>
          <w:sz w:val="24"/>
          <w:szCs w:val="24"/>
        </w:rPr>
        <w:br/>
      </w:r>
    </w:p>
    <w:p w14:paraId="3EFAD9A6" w14:textId="305A1F69" w:rsidR="00404410" w:rsidRPr="00404410" w:rsidRDefault="00404410" w:rsidP="00404410">
      <w:pPr>
        <w:pStyle w:val="ListParagraph"/>
        <w:numPr>
          <w:ilvl w:val="0"/>
          <w:numId w:val="7"/>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Shop Drawings: Submit shop drawings showing edge profiles and panel components, including anchorage, accessories, finish colors and textures.</w:t>
      </w:r>
      <w:r w:rsidRPr="00404410">
        <w:rPr>
          <w:rFonts w:ascii="Times New Roman" w:hAnsi="Times New Roman"/>
          <w:sz w:val="24"/>
          <w:szCs w:val="24"/>
        </w:rPr>
        <w:br/>
      </w:r>
    </w:p>
    <w:p w14:paraId="387C86FA" w14:textId="77777777" w:rsidR="00404410" w:rsidRPr="00404410" w:rsidRDefault="00404410" w:rsidP="00404410">
      <w:pPr>
        <w:pStyle w:val="ListParagraph"/>
        <w:numPr>
          <w:ilvl w:val="0"/>
          <w:numId w:val="7"/>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Samples: Submit selection and verification samples of finishes, colors and textures.</w:t>
      </w:r>
      <w:r w:rsidRPr="00404410">
        <w:rPr>
          <w:rFonts w:ascii="Times New Roman" w:hAnsi="Times New Roman"/>
          <w:sz w:val="24"/>
          <w:szCs w:val="24"/>
        </w:rPr>
        <w:br/>
      </w:r>
    </w:p>
    <w:p w14:paraId="1C52FE36" w14:textId="77777777" w:rsidR="00404410" w:rsidRPr="00404410" w:rsidRDefault="00404410" w:rsidP="00404410">
      <w:pPr>
        <w:pStyle w:val="ListParagraph"/>
        <w:numPr>
          <w:ilvl w:val="0"/>
          <w:numId w:val="7"/>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Test Reports: Certified test reports showing compliance with specified performance requirements.</w:t>
      </w:r>
    </w:p>
    <w:p w14:paraId="36EF2BD8" w14:textId="77777777" w:rsidR="00404410" w:rsidRPr="00404410" w:rsidRDefault="00404410" w:rsidP="00404410">
      <w:pPr>
        <w:pStyle w:val="ListParagraph"/>
        <w:numPr>
          <w:ilvl w:val="0"/>
          <w:numId w:val="8"/>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Standard Systems: Submit certified copies of previous test reports substantiating performance of system in lieu of retesting.</w:t>
      </w:r>
    </w:p>
    <w:p w14:paraId="1071C939" w14:textId="77777777" w:rsidR="00404410" w:rsidRPr="00404410" w:rsidRDefault="00404410" w:rsidP="00404410">
      <w:pPr>
        <w:spacing w:after="0" w:line="240" w:lineRule="auto"/>
        <w:rPr>
          <w:rFonts w:ascii="Times New Roman" w:hAnsi="Times New Roman"/>
          <w:sz w:val="24"/>
          <w:szCs w:val="24"/>
        </w:rPr>
      </w:pPr>
    </w:p>
    <w:p w14:paraId="78415BAE"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1.05</w:t>
      </w:r>
      <w:r w:rsidRPr="00404410">
        <w:rPr>
          <w:rFonts w:ascii="Times New Roman" w:hAnsi="Times New Roman"/>
          <w:sz w:val="24"/>
          <w:szCs w:val="24"/>
        </w:rPr>
        <w:tab/>
        <w:t>DELIVERY, STORAGE</w:t>
      </w:r>
      <w:r>
        <w:rPr>
          <w:rFonts w:ascii="Times New Roman" w:hAnsi="Times New Roman"/>
          <w:sz w:val="24"/>
          <w:szCs w:val="24"/>
        </w:rPr>
        <w:t>, AND</w:t>
      </w:r>
      <w:r w:rsidRPr="00404410">
        <w:rPr>
          <w:rFonts w:ascii="Times New Roman" w:hAnsi="Times New Roman"/>
          <w:sz w:val="24"/>
          <w:szCs w:val="24"/>
        </w:rPr>
        <w:t xml:space="preserve"> HANDLING</w:t>
      </w:r>
    </w:p>
    <w:p w14:paraId="7E672974" w14:textId="77777777" w:rsidR="00404410" w:rsidRPr="00404410" w:rsidRDefault="00404410" w:rsidP="00404410">
      <w:pPr>
        <w:spacing w:after="0" w:line="240" w:lineRule="auto"/>
        <w:rPr>
          <w:rFonts w:ascii="Times New Roman" w:hAnsi="Times New Roman"/>
          <w:sz w:val="24"/>
          <w:szCs w:val="24"/>
        </w:rPr>
      </w:pPr>
    </w:p>
    <w:p w14:paraId="56AE4219" w14:textId="77777777" w:rsidR="00404410" w:rsidRPr="00404410" w:rsidRDefault="00404410" w:rsidP="00404410">
      <w:pPr>
        <w:pStyle w:val="ListParagraph"/>
        <w:numPr>
          <w:ilvl w:val="0"/>
          <w:numId w:val="9"/>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General: Comply with Division 1 Product Requirements Section.</w:t>
      </w:r>
      <w:r w:rsidRPr="00404410">
        <w:rPr>
          <w:rFonts w:ascii="Times New Roman" w:hAnsi="Times New Roman"/>
          <w:sz w:val="24"/>
          <w:szCs w:val="24"/>
        </w:rPr>
        <w:br/>
      </w:r>
    </w:p>
    <w:p w14:paraId="762A95C4" w14:textId="77777777" w:rsidR="00404410" w:rsidRPr="00404410" w:rsidRDefault="00404410" w:rsidP="00404410">
      <w:pPr>
        <w:pStyle w:val="ListParagraph"/>
        <w:numPr>
          <w:ilvl w:val="0"/>
          <w:numId w:val="9"/>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Delivery: Deliver materials in manufacturer’s original, unopened, undamaged containers with identification labels intact.</w:t>
      </w:r>
      <w:r w:rsidRPr="00404410">
        <w:rPr>
          <w:rFonts w:ascii="Times New Roman" w:hAnsi="Times New Roman"/>
          <w:sz w:val="24"/>
          <w:szCs w:val="24"/>
        </w:rPr>
        <w:br/>
      </w:r>
    </w:p>
    <w:p w14:paraId="5AC0747E" w14:textId="77777777" w:rsidR="00404410" w:rsidRPr="00404410" w:rsidRDefault="00404410" w:rsidP="00404410">
      <w:pPr>
        <w:pStyle w:val="ListParagraph"/>
        <w:numPr>
          <w:ilvl w:val="0"/>
          <w:numId w:val="9"/>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Storage and Protection: Store materials protected from exposure to harmful environmental conditions and at temperature and humidity conditions recommended by the manufacturer.</w:t>
      </w:r>
    </w:p>
    <w:p w14:paraId="2441DC05" w14:textId="77777777" w:rsidR="00404410" w:rsidRPr="00404410" w:rsidRDefault="00404410" w:rsidP="00404410">
      <w:pPr>
        <w:spacing w:after="0" w:line="240" w:lineRule="auto"/>
        <w:rPr>
          <w:rFonts w:ascii="Times New Roman" w:hAnsi="Times New Roman"/>
          <w:sz w:val="24"/>
          <w:szCs w:val="24"/>
        </w:rPr>
      </w:pPr>
    </w:p>
    <w:p w14:paraId="0DA261EB"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1.06</w:t>
      </w:r>
      <w:r w:rsidRPr="00404410">
        <w:rPr>
          <w:rFonts w:ascii="Times New Roman" w:hAnsi="Times New Roman"/>
          <w:sz w:val="24"/>
          <w:szCs w:val="24"/>
        </w:rPr>
        <w:tab/>
        <w:t>PROJECT CONDITIONS</w:t>
      </w:r>
    </w:p>
    <w:p w14:paraId="29932D65" w14:textId="77777777" w:rsidR="00404410" w:rsidRPr="00404410" w:rsidRDefault="00404410" w:rsidP="00404410">
      <w:pPr>
        <w:spacing w:after="0" w:line="240" w:lineRule="auto"/>
        <w:rPr>
          <w:rFonts w:ascii="Times New Roman" w:hAnsi="Times New Roman"/>
          <w:sz w:val="24"/>
          <w:szCs w:val="24"/>
        </w:rPr>
      </w:pPr>
    </w:p>
    <w:p w14:paraId="0E4137F0" w14:textId="77777777" w:rsidR="00404410" w:rsidRPr="006812D5" w:rsidRDefault="00404410" w:rsidP="00404410">
      <w:pPr>
        <w:pStyle w:val="ListParagraph"/>
        <w:numPr>
          <w:ilvl w:val="0"/>
          <w:numId w:val="10"/>
        </w:numPr>
        <w:spacing w:after="0" w:line="240" w:lineRule="auto"/>
        <w:ind w:left="1080"/>
        <w:contextualSpacing w:val="0"/>
        <w:rPr>
          <w:rFonts w:ascii="Times New Roman" w:hAnsi="Times New Roman"/>
          <w:sz w:val="24"/>
          <w:szCs w:val="24"/>
        </w:rPr>
      </w:pPr>
      <w:r w:rsidRPr="006812D5">
        <w:rPr>
          <w:rFonts w:ascii="Times New Roman" w:hAnsi="Times New Roman"/>
          <w:sz w:val="24"/>
          <w:szCs w:val="24"/>
        </w:rPr>
        <w:t xml:space="preserve">Environmental Requirements: Do not install panels until wet work, such as concrete and plastering, is complete; the building is enclosed; and the temperature and relative humidity are stabilized at 60 - 80 degrees F (16 - 27 degrees C) and 35% MINIMUM RH and 55% MAXIMUM RH, respectively.  All products constructed with wood or wood fiber content must be stored for at least 72 hours in the controlled environment specified herein prior to installation to allow the materials to stabilize. </w:t>
      </w:r>
    </w:p>
    <w:p w14:paraId="770BA729" w14:textId="77777777" w:rsidR="00404410" w:rsidRDefault="00404410" w:rsidP="006812D5">
      <w:pPr>
        <w:spacing w:after="0" w:line="240" w:lineRule="auto"/>
        <w:rPr>
          <w:rFonts w:ascii="Times New Roman" w:hAnsi="Times New Roman"/>
          <w:b/>
          <w:sz w:val="24"/>
          <w:szCs w:val="24"/>
        </w:rPr>
      </w:pPr>
    </w:p>
    <w:p w14:paraId="1518B9D9" w14:textId="77777777" w:rsidR="00404410" w:rsidRPr="00404410" w:rsidRDefault="00404410" w:rsidP="00404410">
      <w:pPr>
        <w:spacing w:after="0" w:line="240" w:lineRule="auto"/>
        <w:rPr>
          <w:rFonts w:ascii="Times New Roman" w:hAnsi="Times New Roman"/>
          <w:b/>
          <w:sz w:val="24"/>
          <w:szCs w:val="24"/>
        </w:rPr>
      </w:pPr>
      <w:r w:rsidRPr="00404410">
        <w:rPr>
          <w:rFonts w:ascii="Times New Roman" w:hAnsi="Times New Roman"/>
          <w:b/>
          <w:sz w:val="24"/>
          <w:szCs w:val="24"/>
        </w:rPr>
        <w:t>PART 2 PRODUCTS</w:t>
      </w:r>
    </w:p>
    <w:p w14:paraId="709E6750" w14:textId="77777777" w:rsidR="00404410" w:rsidRPr="00404410" w:rsidRDefault="00404410" w:rsidP="00404410">
      <w:pPr>
        <w:spacing w:after="0" w:line="240" w:lineRule="auto"/>
        <w:rPr>
          <w:rFonts w:ascii="Times New Roman" w:hAnsi="Times New Roman"/>
          <w:sz w:val="24"/>
          <w:szCs w:val="24"/>
        </w:rPr>
      </w:pPr>
    </w:p>
    <w:p w14:paraId="07EE4BB9"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2.01</w:t>
      </w:r>
      <w:r w:rsidRPr="00404410">
        <w:rPr>
          <w:rFonts w:ascii="Times New Roman" w:hAnsi="Times New Roman"/>
          <w:sz w:val="24"/>
          <w:szCs w:val="24"/>
        </w:rPr>
        <w:tab/>
      </w:r>
      <w:r>
        <w:rPr>
          <w:rFonts w:ascii="Times New Roman" w:hAnsi="Times New Roman"/>
          <w:sz w:val="24"/>
          <w:szCs w:val="24"/>
        </w:rPr>
        <w:t xml:space="preserve">SOUND-ABSORING </w:t>
      </w:r>
      <w:r w:rsidRPr="00404410">
        <w:rPr>
          <w:rFonts w:ascii="Times New Roman" w:hAnsi="Times New Roman"/>
          <w:sz w:val="24"/>
          <w:szCs w:val="24"/>
        </w:rPr>
        <w:t>WALL PANELS</w:t>
      </w:r>
    </w:p>
    <w:p w14:paraId="5BDB9BCC" w14:textId="77777777" w:rsidR="00404410" w:rsidRPr="00404410" w:rsidRDefault="00404410" w:rsidP="00404410">
      <w:pPr>
        <w:spacing w:after="0" w:line="240" w:lineRule="auto"/>
        <w:rPr>
          <w:rFonts w:ascii="Times New Roman" w:hAnsi="Times New Roman"/>
          <w:sz w:val="24"/>
          <w:szCs w:val="24"/>
        </w:rPr>
      </w:pPr>
    </w:p>
    <w:p w14:paraId="12F4C5AB" w14:textId="38C612C3" w:rsidR="00404410" w:rsidRPr="00404410" w:rsidRDefault="00404410" w:rsidP="00404410">
      <w:pPr>
        <w:pStyle w:val="ListParagraph"/>
        <w:numPr>
          <w:ilvl w:val="0"/>
          <w:numId w:val="11"/>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 xml:space="preserve">Manufacturer: </w:t>
      </w:r>
      <w:r w:rsidR="00D804C2">
        <w:rPr>
          <w:rFonts w:ascii="Times New Roman" w:hAnsi="Times New Roman"/>
          <w:sz w:val="24"/>
          <w:szCs w:val="24"/>
        </w:rPr>
        <w:t>Sound Seal</w:t>
      </w:r>
      <w:r w:rsidRPr="00404410">
        <w:rPr>
          <w:rFonts w:ascii="Times New Roman" w:hAnsi="Times New Roman"/>
          <w:sz w:val="24"/>
          <w:szCs w:val="24"/>
        </w:rPr>
        <w:t xml:space="preserve"> </w:t>
      </w:r>
    </w:p>
    <w:p w14:paraId="6EF00AD3" w14:textId="0C2ADECC" w:rsidR="00D804C2" w:rsidRDefault="00404410" w:rsidP="00404410">
      <w:pPr>
        <w:pStyle w:val="ListParagraph"/>
        <w:numPr>
          <w:ilvl w:val="0"/>
          <w:numId w:val="12"/>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Contact: </w:t>
      </w:r>
      <w:r w:rsidR="00D804C2">
        <w:rPr>
          <w:rFonts w:ascii="Times New Roman" w:hAnsi="Times New Roman"/>
          <w:sz w:val="24"/>
          <w:szCs w:val="24"/>
        </w:rPr>
        <w:t>50 HP Almgren Dr., Agawam, MA 01001</w:t>
      </w:r>
      <w:r w:rsidRPr="00404410">
        <w:rPr>
          <w:rFonts w:ascii="Times New Roman" w:hAnsi="Times New Roman"/>
          <w:sz w:val="24"/>
          <w:szCs w:val="24"/>
        </w:rPr>
        <w:t xml:space="preserve"> Telephone: (</w:t>
      </w:r>
      <w:r w:rsidR="00D804C2">
        <w:rPr>
          <w:rFonts w:ascii="Times New Roman" w:hAnsi="Times New Roman"/>
          <w:sz w:val="24"/>
          <w:szCs w:val="24"/>
        </w:rPr>
        <w:t>413) 789-1770</w:t>
      </w:r>
    </w:p>
    <w:p w14:paraId="534FDB74" w14:textId="04158E58" w:rsidR="00404410" w:rsidRPr="00404410" w:rsidRDefault="00404410" w:rsidP="00D804C2">
      <w:pPr>
        <w:pStyle w:val="ListParagraph"/>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E-mail: </w:t>
      </w:r>
      <w:r w:rsidR="00D804C2">
        <w:rPr>
          <w:rFonts w:ascii="Times New Roman" w:hAnsi="Times New Roman"/>
          <w:sz w:val="24"/>
          <w:szCs w:val="24"/>
        </w:rPr>
        <w:t>sales@soundseal.com</w:t>
      </w:r>
      <w:r w:rsidRPr="00404410">
        <w:rPr>
          <w:rFonts w:ascii="Times New Roman" w:hAnsi="Times New Roman"/>
          <w:sz w:val="24"/>
          <w:szCs w:val="24"/>
        </w:rPr>
        <w:t>; Web site: www.</w:t>
      </w:r>
      <w:r w:rsidR="00D804C2">
        <w:rPr>
          <w:rFonts w:ascii="Times New Roman" w:hAnsi="Times New Roman"/>
          <w:sz w:val="24"/>
          <w:szCs w:val="24"/>
        </w:rPr>
        <w:t>soundseal</w:t>
      </w:r>
      <w:r w:rsidRPr="00404410">
        <w:rPr>
          <w:rFonts w:ascii="Times New Roman" w:hAnsi="Times New Roman"/>
          <w:sz w:val="24"/>
          <w:szCs w:val="24"/>
        </w:rPr>
        <w:t>.com.</w:t>
      </w:r>
    </w:p>
    <w:p w14:paraId="39A2E308" w14:textId="77777777" w:rsidR="00404410" w:rsidRPr="00404410" w:rsidRDefault="00404410" w:rsidP="00404410">
      <w:pPr>
        <w:spacing w:after="0" w:line="240" w:lineRule="auto"/>
        <w:rPr>
          <w:rFonts w:ascii="Times New Roman" w:hAnsi="Times New Roman"/>
          <w:sz w:val="24"/>
          <w:szCs w:val="24"/>
        </w:rPr>
      </w:pPr>
    </w:p>
    <w:p w14:paraId="38EC8758" w14:textId="77777777" w:rsidR="00404410" w:rsidRPr="00404410" w:rsidRDefault="00404410" w:rsidP="00404410">
      <w:pPr>
        <w:pStyle w:val="ListParagraph"/>
        <w:numPr>
          <w:ilvl w:val="0"/>
          <w:numId w:val="11"/>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Substitutions: No substitutions permitted.</w:t>
      </w:r>
    </w:p>
    <w:p w14:paraId="651101D9" w14:textId="77777777" w:rsidR="00404410" w:rsidRPr="00404410" w:rsidRDefault="00404410" w:rsidP="00404410">
      <w:pPr>
        <w:spacing w:after="0" w:line="240" w:lineRule="auto"/>
        <w:rPr>
          <w:rFonts w:ascii="Times New Roman" w:hAnsi="Times New Roman"/>
          <w:sz w:val="24"/>
          <w:szCs w:val="24"/>
        </w:rPr>
      </w:pPr>
    </w:p>
    <w:p w14:paraId="5880DB97"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2.02</w:t>
      </w:r>
      <w:r w:rsidRPr="00404410">
        <w:rPr>
          <w:rFonts w:ascii="Times New Roman" w:hAnsi="Times New Roman"/>
          <w:sz w:val="24"/>
          <w:szCs w:val="24"/>
        </w:rPr>
        <w:tab/>
        <w:t>MANUFACTURED UNITS</w:t>
      </w:r>
    </w:p>
    <w:p w14:paraId="62751010" w14:textId="77777777" w:rsidR="00404410" w:rsidRPr="00404410" w:rsidRDefault="00404410" w:rsidP="00404410">
      <w:pPr>
        <w:spacing w:after="0" w:line="240" w:lineRule="auto"/>
        <w:rPr>
          <w:rFonts w:ascii="Times New Roman" w:hAnsi="Times New Roman"/>
          <w:sz w:val="24"/>
          <w:szCs w:val="24"/>
        </w:rPr>
      </w:pPr>
    </w:p>
    <w:p w14:paraId="3FF61858" w14:textId="46405D73" w:rsidR="00404410" w:rsidRPr="00404410" w:rsidRDefault="00D804C2" w:rsidP="00404410">
      <w:pPr>
        <w:pStyle w:val="ListParagraph"/>
        <w:numPr>
          <w:ilvl w:val="0"/>
          <w:numId w:val="13"/>
        </w:numPr>
        <w:spacing w:after="0" w:line="240" w:lineRule="auto"/>
        <w:ind w:left="1080"/>
        <w:contextualSpacing w:val="0"/>
        <w:rPr>
          <w:rFonts w:ascii="Times New Roman" w:hAnsi="Times New Roman"/>
          <w:sz w:val="24"/>
          <w:szCs w:val="24"/>
        </w:rPr>
      </w:pPr>
      <w:r>
        <w:rPr>
          <w:rFonts w:ascii="Times New Roman" w:hAnsi="Times New Roman"/>
          <w:sz w:val="24"/>
          <w:szCs w:val="24"/>
        </w:rPr>
        <w:t xml:space="preserve">S-4200 </w:t>
      </w:r>
      <w:r w:rsidR="00404410">
        <w:rPr>
          <w:rFonts w:ascii="Times New Roman" w:hAnsi="Times New Roman"/>
          <w:sz w:val="24"/>
          <w:szCs w:val="24"/>
        </w:rPr>
        <w:t>(Tuned Absorber/Diffuser) Panels</w:t>
      </w:r>
    </w:p>
    <w:p w14:paraId="5F10BC56" w14:textId="523495C6" w:rsidR="00404410" w:rsidRPr="00404410" w:rsidRDefault="00D804C2" w:rsidP="00404410">
      <w:pPr>
        <w:pStyle w:val="ListParagraph"/>
        <w:numPr>
          <w:ilvl w:val="0"/>
          <w:numId w:val="14"/>
        </w:numPr>
        <w:spacing w:after="0" w:line="240" w:lineRule="auto"/>
        <w:ind w:left="1440"/>
        <w:contextualSpacing w:val="0"/>
        <w:rPr>
          <w:rFonts w:ascii="Times New Roman" w:hAnsi="Times New Roman"/>
          <w:sz w:val="24"/>
          <w:szCs w:val="24"/>
        </w:rPr>
      </w:pPr>
      <w:r>
        <w:rPr>
          <w:rFonts w:ascii="Times New Roman" w:hAnsi="Times New Roman"/>
          <w:sz w:val="24"/>
          <w:szCs w:val="24"/>
        </w:rPr>
        <w:t xml:space="preserve">Overall Panel </w:t>
      </w:r>
      <w:r w:rsidR="00404410" w:rsidRPr="00404410">
        <w:rPr>
          <w:rFonts w:ascii="Times New Roman" w:hAnsi="Times New Roman"/>
          <w:sz w:val="24"/>
          <w:szCs w:val="24"/>
        </w:rPr>
        <w:t xml:space="preserve">Thickness: </w:t>
      </w:r>
      <w:r w:rsidR="00404410" w:rsidRPr="002A349F">
        <w:rPr>
          <w:rFonts w:ascii="Times New Roman" w:hAnsi="Times New Roman"/>
          <w:sz w:val="24"/>
          <w:szCs w:val="24"/>
        </w:rPr>
        <w:t>[1 1/8 inches] [2 1/8 inches] [3 1/8 inches] [4 1/8 inches]</w:t>
      </w:r>
      <w:r w:rsidR="00404410" w:rsidRPr="00404410">
        <w:rPr>
          <w:rFonts w:ascii="Times New Roman" w:hAnsi="Times New Roman"/>
          <w:sz w:val="24"/>
          <w:szCs w:val="24"/>
        </w:rPr>
        <w:t xml:space="preserve">. </w:t>
      </w:r>
    </w:p>
    <w:p w14:paraId="20161D50" w14:textId="2FA9D13B" w:rsidR="00404410" w:rsidRPr="00404410" w:rsidRDefault="00404410" w:rsidP="00404410">
      <w:pPr>
        <w:pStyle w:val="ListParagraph"/>
        <w:numPr>
          <w:ilvl w:val="0"/>
          <w:numId w:val="14"/>
        </w:numPr>
        <w:spacing w:after="0" w:line="240" w:lineRule="auto"/>
        <w:ind w:left="1440"/>
        <w:contextualSpacing w:val="0"/>
        <w:rPr>
          <w:rFonts w:ascii="Times New Roman" w:hAnsi="Times New Roman"/>
          <w:sz w:val="24"/>
          <w:szCs w:val="24"/>
        </w:rPr>
      </w:pPr>
      <w:r>
        <w:rPr>
          <w:rFonts w:ascii="Times New Roman" w:hAnsi="Times New Roman"/>
          <w:sz w:val="24"/>
          <w:szCs w:val="24"/>
        </w:rPr>
        <w:t>Standard s</w:t>
      </w:r>
      <w:r w:rsidRPr="00404410">
        <w:rPr>
          <w:rFonts w:ascii="Times New Roman" w:hAnsi="Times New Roman"/>
          <w:sz w:val="24"/>
          <w:szCs w:val="24"/>
        </w:rPr>
        <w:t>ize</w:t>
      </w:r>
      <w:r>
        <w:rPr>
          <w:rFonts w:ascii="Times New Roman" w:hAnsi="Times New Roman"/>
          <w:sz w:val="24"/>
          <w:szCs w:val="24"/>
        </w:rPr>
        <w:t>s</w:t>
      </w:r>
      <w:r w:rsidRPr="00404410">
        <w:rPr>
          <w:rFonts w:ascii="Times New Roman" w:hAnsi="Times New Roman"/>
          <w:sz w:val="24"/>
          <w:szCs w:val="24"/>
        </w:rPr>
        <w:t xml:space="preserve">: </w:t>
      </w:r>
      <w:r w:rsidR="00D804C2">
        <w:rPr>
          <w:rFonts w:ascii="Times New Roman" w:hAnsi="Times New Roman"/>
          <w:sz w:val="24"/>
          <w:szCs w:val="24"/>
        </w:rPr>
        <w:t>Any size up to a maximum of 48” wide x 120” high</w:t>
      </w:r>
      <w:r w:rsidR="00DD0583">
        <w:rPr>
          <w:rFonts w:ascii="Times New Roman" w:hAnsi="Times New Roman"/>
          <w:sz w:val="24"/>
          <w:szCs w:val="24"/>
        </w:rPr>
        <w:t xml:space="preserve"> </w:t>
      </w:r>
    </w:p>
    <w:p w14:paraId="0B6F5963" w14:textId="5636E0B4" w:rsidR="00404410" w:rsidRPr="00404410" w:rsidRDefault="00404410" w:rsidP="00DD0583">
      <w:pPr>
        <w:pStyle w:val="ListParagraph"/>
        <w:numPr>
          <w:ilvl w:val="0"/>
          <w:numId w:val="14"/>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Core: </w:t>
      </w:r>
      <w:r w:rsidR="005F20CC">
        <w:rPr>
          <w:rFonts w:ascii="Times New Roman" w:hAnsi="Times New Roman"/>
          <w:sz w:val="24"/>
          <w:szCs w:val="24"/>
        </w:rPr>
        <w:t>[1”] [2”] [3”] [4”]</w:t>
      </w:r>
      <w:r w:rsidR="00DD0583" w:rsidRPr="002A349F">
        <w:rPr>
          <w:rFonts w:ascii="Times New Roman" w:hAnsi="Times New Roman"/>
          <w:sz w:val="24"/>
          <w:szCs w:val="24"/>
        </w:rPr>
        <w:t xml:space="preserve"> thick fiberglass, 6 - 7 pcf (96 - 112 kg/m</w:t>
      </w:r>
      <w:r w:rsidR="00DD0583" w:rsidRPr="002A349F">
        <w:rPr>
          <w:rFonts w:ascii="Times New Roman" w:hAnsi="Times New Roman"/>
          <w:sz w:val="24"/>
          <w:szCs w:val="24"/>
          <w:vertAlign w:val="superscript"/>
        </w:rPr>
        <w:t>3</w:t>
      </w:r>
      <w:r w:rsidR="00DD0583" w:rsidRPr="002A349F">
        <w:rPr>
          <w:rFonts w:ascii="Times New Roman" w:hAnsi="Times New Roman"/>
          <w:sz w:val="24"/>
          <w:szCs w:val="24"/>
        </w:rPr>
        <w:t>) density</w:t>
      </w:r>
      <w:r w:rsidRPr="00404410">
        <w:rPr>
          <w:rFonts w:ascii="Times New Roman" w:hAnsi="Times New Roman"/>
          <w:sz w:val="24"/>
          <w:szCs w:val="24"/>
        </w:rPr>
        <w:t xml:space="preserve">. </w:t>
      </w:r>
    </w:p>
    <w:p w14:paraId="49C4DDD7" w14:textId="465F4D41" w:rsidR="00404410" w:rsidRPr="00404410" w:rsidRDefault="00404410" w:rsidP="00DD0583">
      <w:pPr>
        <w:pStyle w:val="ListParagraph"/>
        <w:numPr>
          <w:ilvl w:val="0"/>
          <w:numId w:val="14"/>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Edge Detail: </w:t>
      </w:r>
      <w:r w:rsidR="00DD0583" w:rsidRPr="002A349F">
        <w:rPr>
          <w:rFonts w:ascii="Times New Roman" w:hAnsi="Times New Roman"/>
          <w:sz w:val="24"/>
          <w:szCs w:val="24"/>
        </w:rPr>
        <w:t>[Square] [Round]</w:t>
      </w:r>
      <w:r w:rsidR="00D804C2">
        <w:rPr>
          <w:rFonts w:ascii="Times New Roman" w:hAnsi="Times New Roman"/>
          <w:sz w:val="24"/>
          <w:szCs w:val="24"/>
        </w:rPr>
        <w:t xml:space="preserve"> </w:t>
      </w:r>
      <w:r w:rsidR="00DD0583" w:rsidRPr="002A349F">
        <w:rPr>
          <w:rFonts w:ascii="Times New Roman" w:hAnsi="Times New Roman"/>
          <w:sz w:val="24"/>
          <w:szCs w:val="24"/>
        </w:rPr>
        <w:t>[Beveled] [Pencil]</w:t>
      </w:r>
      <w:r w:rsidRPr="00404410">
        <w:rPr>
          <w:rFonts w:ascii="Times New Roman" w:hAnsi="Times New Roman"/>
          <w:sz w:val="24"/>
          <w:szCs w:val="24"/>
        </w:rPr>
        <w:t xml:space="preserve"> hardened with </w:t>
      </w:r>
      <w:r w:rsidR="00BB0756">
        <w:rPr>
          <w:rFonts w:ascii="Times New Roman" w:hAnsi="Times New Roman"/>
          <w:sz w:val="24"/>
          <w:szCs w:val="24"/>
        </w:rPr>
        <w:t>a</w:t>
      </w:r>
      <w:r w:rsidR="00DD0583">
        <w:rPr>
          <w:rFonts w:ascii="Times New Roman" w:hAnsi="Times New Roman"/>
          <w:sz w:val="24"/>
          <w:szCs w:val="24"/>
        </w:rPr>
        <w:t xml:space="preserve"> Class A hardening solution.</w:t>
      </w:r>
    </w:p>
    <w:p w14:paraId="207F67C2" w14:textId="5DF35218" w:rsidR="00404410" w:rsidRPr="00404410" w:rsidRDefault="00404410" w:rsidP="00560830">
      <w:pPr>
        <w:pStyle w:val="ListParagraph"/>
        <w:numPr>
          <w:ilvl w:val="0"/>
          <w:numId w:val="14"/>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Impact resistant, </w:t>
      </w:r>
      <w:proofErr w:type="gramStart"/>
      <w:r w:rsidRPr="00404410">
        <w:rPr>
          <w:rFonts w:ascii="Times New Roman" w:hAnsi="Times New Roman"/>
          <w:sz w:val="24"/>
          <w:szCs w:val="24"/>
        </w:rPr>
        <w:t>1/8 inch thick</w:t>
      </w:r>
      <w:proofErr w:type="gramEnd"/>
      <w:r w:rsidRPr="00404410">
        <w:rPr>
          <w:rFonts w:ascii="Times New Roman" w:hAnsi="Times New Roman"/>
          <w:sz w:val="24"/>
          <w:szCs w:val="24"/>
        </w:rPr>
        <w:t xml:space="preserve"> hardboard facing laminated to the core.  Randomized </w:t>
      </w:r>
      <w:proofErr w:type="gramStart"/>
      <w:r w:rsidRPr="00404410">
        <w:rPr>
          <w:rFonts w:ascii="Times New Roman" w:hAnsi="Times New Roman"/>
          <w:sz w:val="24"/>
          <w:szCs w:val="24"/>
        </w:rPr>
        <w:t>1/2 inch</w:t>
      </w:r>
      <w:proofErr w:type="gramEnd"/>
      <w:r w:rsidRPr="00404410">
        <w:rPr>
          <w:rFonts w:ascii="Times New Roman" w:hAnsi="Times New Roman"/>
          <w:sz w:val="24"/>
          <w:szCs w:val="24"/>
        </w:rPr>
        <w:t xml:space="preserve"> diameter hole pattern designed to tune the panel for greater absorption in the 250 to 1000 Hz frequency range while providing increased diffusion of reflected sound relative to a flat surface. </w:t>
      </w:r>
    </w:p>
    <w:p w14:paraId="52BC5178" w14:textId="77777777" w:rsidR="00404410" w:rsidRPr="00404410" w:rsidRDefault="00404410" w:rsidP="00560830">
      <w:pPr>
        <w:pStyle w:val="ListParagraph"/>
        <w:numPr>
          <w:ilvl w:val="0"/>
          <w:numId w:val="14"/>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Fabric Facing: [100% polyester fabric, FR 701 Style 2100 by Guilford of Maine] [Factory approved customer selected fabric].  Designer selected fabrics must be approved by the panel manufacturer as acceptable quality for wrapping and covering core materials.  Some fabrics are unstable, too stiff, or lack the weight and thread density for producing an acceptable finish product. </w:t>
      </w:r>
    </w:p>
    <w:p w14:paraId="1D8E5A30" w14:textId="77777777" w:rsidR="00560830" w:rsidRPr="006812D5" w:rsidRDefault="00404410" w:rsidP="00560830">
      <w:pPr>
        <w:pStyle w:val="ListParagraph"/>
        <w:numPr>
          <w:ilvl w:val="1"/>
          <w:numId w:val="14"/>
        </w:numPr>
        <w:spacing w:after="0" w:line="240" w:lineRule="auto"/>
        <w:contextualSpacing w:val="0"/>
        <w:rPr>
          <w:rFonts w:ascii="Times New Roman" w:hAnsi="Times New Roman"/>
          <w:sz w:val="24"/>
          <w:szCs w:val="24"/>
        </w:rPr>
      </w:pPr>
      <w:r w:rsidRPr="006812D5">
        <w:rPr>
          <w:rFonts w:ascii="Times New Roman" w:hAnsi="Times New Roman"/>
          <w:sz w:val="24"/>
          <w:szCs w:val="24"/>
        </w:rPr>
        <w:lastRenderedPageBreak/>
        <w:t xml:space="preserve">Color: [As selected from panel manufacturer’s stocked range of colors] [As selected from fabric manufacturer’s full range of colors]. </w:t>
      </w:r>
    </w:p>
    <w:p w14:paraId="7926A4FF" w14:textId="271A992D" w:rsidR="00404410" w:rsidRPr="00404410" w:rsidRDefault="00404410" w:rsidP="00560830">
      <w:pPr>
        <w:pStyle w:val="ListParagraph"/>
        <w:numPr>
          <w:ilvl w:val="0"/>
          <w:numId w:val="14"/>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 xml:space="preserve">Sound Absorption (ASTM C423): </w:t>
      </w:r>
      <w:bookmarkStart w:id="0" w:name="_Hlk86661268"/>
      <w:r w:rsidR="003208BD">
        <w:rPr>
          <w:rFonts w:ascii="Times New Roman" w:hAnsi="Times New Roman"/>
          <w:sz w:val="24"/>
          <w:szCs w:val="24"/>
        </w:rPr>
        <w:t>[1 1/8” thickness N</w:t>
      </w:r>
      <w:r w:rsidRPr="00404410">
        <w:rPr>
          <w:rFonts w:ascii="Times New Roman" w:hAnsi="Times New Roman"/>
          <w:sz w:val="24"/>
          <w:szCs w:val="24"/>
        </w:rPr>
        <w:t>oise Reduction Coefficient</w:t>
      </w:r>
      <w:r w:rsidR="003208BD">
        <w:rPr>
          <w:rFonts w:ascii="Times New Roman" w:hAnsi="Times New Roman"/>
          <w:sz w:val="24"/>
          <w:szCs w:val="24"/>
        </w:rPr>
        <w:t xml:space="preserve"> (NRC)</w:t>
      </w:r>
      <w:r w:rsidRPr="00404410">
        <w:rPr>
          <w:rFonts w:ascii="Times New Roman" w:hAnsi="Times New Roman"/>
          <w:sz w:val="24"/>
          <w:szCs w:val="24"/>
        </w:rPr>
        <w:t xml:space="preserve"> of 0.</w:t>
      </w:r>
      <w:r w:rsidR="003208BD">
        <w:rPr>
          <w:rFonts w:ascii="Times New Roman" w:hAnsi="Times New Roman"/>
          <w:sz w:val="24"/>
          <w:szCs w:val="24"/>
        </w:rPr>
        <w:t xml:space="preserve">85] </w:t>
      </w:r>
      <w:bookmarkEnd w:id="0"/>
      <w:r w:rsidR="003208BD">
        <w:rPr>
          <w:rFonts w:ascii="Times New Roman" w:hAnsi="Times New Roman"/>
          <w:sz w:val="24"/>
          <w:szCs w:val="24"/>
        </w:rPr>
        <w:t>[</w:t>
      </w:r>
      <w:r w:rsidR="003208BD">
        <w:rPr>
          <w:rFonts w:ascii="Times New Roman" w:hAnsi="Times New Roman"/>
          <w:sz w:val="24"/>
          <w:szCs w:val="24"/>
        </w:rPr>
        <w:t>2</w:t>
      </w:r>
      <w:r w:rsidR="003208BD">
        <w:rPr>
          <w:rFonts w:ascii="Times New Roman" w:hAnsi="Times New Roman"/>
          <w:sz w:val="24"/>
          <w:szCs w:val="24"/>
        </w:rPr>
        <w:t xml:space="preserve"> 1/8” thickness N</w:t>
      </w:r>
      <w:r w:rsidR="003208BD" w:rsidRPr="00404410">
        <w:rPr>
          <w:rFonts w:ascii="Times New Roman" w:hAnsi="Times New Roman"/>
          <w:sz w:val="24"/>
          <w:szCs w:val="24"/>
        </w:rPr>
        <w:t>oise Reduction Coefficient</w:t>
      </w:r>
      <w:r w:rsidR="003208BD">
        <w:rPr>
          <w:rFonts w:ascii="Times New Roman" w:hAnsi="Times New Roman"/>
          <w:sz w:val="24"/>
          <w:szCs w:val="24"/>
        </w:rPr>
        <w:t xml:space="preserve"> (NRC)</w:t>
      </w:r>
      <w:r w:rsidR="003208BD" w:rsidRPr="00404410">
        <w:rPr>
          <w:rFonts w:ascii="Times New Roman" w:hAnsi="Times New Roman"/>
          <w:sz w:val="24"/>
          <w:szCs w:val="24"/>
        </w:rPr>
        <w:t xml:space="preserve"> of </w:t>
      </w:r>
      <w:r w:rsidR="003208BD">
        <w:rPr>
          <w:rFonts w:ascii="Times New Roman" w:hAnsi="Times New Roman"/>
          <w:sz w:val="24"/>
          <w:szCs w:val="24"/>
        </w:rPr>
        <w:t>1.00</w:t>
      </w:r>
      <w:r w:rsidR="003208BD">
        <w:rPr>
          <w:rFonts w:ascii="Times New Roman" w:hAnsi="Times New Roman"/>
          <w:sz w:val="24"/>
          <w:szCs w:val="24"/>
        </w:rPr>
        <w:t>]</w:t>
      </w:r>
    </w:p>
    <w:p w14:paraId="5A94C85D" w14:textId="77777777" w:rsidR="00404410" w:rsidRPr="00404410" w:rsidRDefault="00404410" w:rsidP="00404410">
      <w:pPr>
        <w:spacing w:after="0" w:line="240" w:lineRule="auto"/>
        <w:rPr>
          <w:rFonts w:ascii="Times New Roman" w:hAnsi="Times New Roman"/>
          <w:sz w:val="24"/>
          <w:szCs w:val="24"/>
        </w:rPr>
      </w:pPr>
    </w:p>
    <w:p w14:paraId="18D79033" w14:textId="77777777" w:rsidR="00404410" w:rsidRPr="00560830" w:rsidRDefault="00560830" w:rsidP="00560830">
      <w:pPr>
        <w:spacing w:after="0" w:line="240" w:lineRule="auto"/>
        <w:ind w:left="1440"/>
        <w:rPr>
          <w:rFonts w:ascii="Times New Roman" w:hAnsi="Times New Roman"/>
          <w:i/>
          <w:sz w:val="24"/>
          <w:szCs w:val="24"/>
        </w:rPr>
      </w:pPr>
      <w:r>
        <w:rPr>
          <w:rFonts w:ascii="Times New Roman" w:hAnsi="Times New Roman"/>
          <w:i/>
          <w:sz w:val="24"/>
          <w:szCs w:val="24"/>
        </w:rPr>
        <w:t xml:space="preserve">NOTE TO SPECIFIER – </w:t>
      </w:r>
      <w:r w:rsidR="00404410" w:rsidRPr="00560830">
        <w:rPr>
          <w:rFonts w:ascii="Times New Roman" w:hAnsi="Times New Roman"/>
          <w:i/>
          <w:sz w:val="24"/>
          <w:szCs w:val="24"/>
        </w:rPr>
        <w:t xml:space="preserve">NRC sound absorption data is based on testing with Guilford FR701 fabric. To maintain specified sound absorption, fabrics should be selected that allow air to pass easily through the material into the acoustical core. </w:t>
      </w:r>
      <w:r w:rsidR="00404410" w:rsidRPr="00560830">
        <w:rPr>
          <w:rFonts w:ascii="Times New Roman" w:hAnsi="Times New Roman"/>
          <w:i/>
          <w:sz w:val="24"/>
          <w:szCs w:val="24"/>
        </w:rPr>
        <w:br/>
      </w:r>
    </w:p>
    <w:p w14:paraId="0C78A6E5" w14:textId="0ED495EE" w:rsidR="00404410" w:rsidRPr="003208BD" w:rsidRDefault="003208BD" w:rsidP="003208BD">
      <w:pPr>
        <w:spacing w:after="0" w:line="240" w:lineRule="auto"/>
        <w:ind w:left="270" w:firstLine="720"/>
        <w:rPr>
          <w:rFonts w:ascii="Times New Roman" w:hAnsi="Times New Roman"/>
          <w:sz w:val="24"/>
          <w:szCs w:val="24"/>
        </w:rPr>
      </w:pPr>
      <w:r>
        <w:rPr>
          <w:rFonts w:ascii="Times New Roman" w:hAnsi="Times New Roman"/>
          <w:sz w:val="24"/>
          <w:szCs w:val="24"/>
        </w:rPr>
        <w:t xml:space="preserve">8.    </w:t>
      </w:r>
      <w:r w:rsidR="00404410" w:rsidRPr="003208BD">
        <w:rPr>
          <w:rFonts w:ascii="Times New Roman" w:hAnsi="Times New Roman"/>
          <w:sz w:val="24"/>
          <w:szCs w:val="24"/>
        </w:rPr>
        <w:t xml:space="preserve">Mounting </w:t>
      </w:r>
      <w:r>
        <w:rPr>
          <w:rFonts w:ascii="Times New Roman" w:hAnsi="Times New Roman"/>
          <w:sz w:val="24"/>
          <w:szCs w:val="24"/>
        </w:rPr>
        <w:t>Options</w:t>
      </w:r>
      <w:r w:rsidR="00560830" w:rsidRPr="003208BD">
        <w:rPr>
          <w:rFonts w:ascii="Times New Roman" w:hAnsi="Times New Roman"/>
          <w:sz w:val="24"/>
          <w:szCs w:val="24"/>
        </w:rPr>
        <w:t xml:space="preserve">: </w:t>
      </w:r>
      <w:r w:rsidR="008F5C68" w:rsidRPr="003208BD">
        <w:rPr>
          <w:rFonts w:ascii="Times New Roman" w:hAnsi="Times New Roman"/>
          <w:sz w:val="24"/>
          <w:szCs w:val="24"/>
        </w:rPr>
        <w:t>[impaling clips] [</w:t>
      </w:r>
      <w:r>
        <w:rPr>
          <w:rFonts w:ascii="Times New Roman" w:hAnsi="Times New Roman"/>
          <w:sz w:val="24"/>
          <w:szCs w:val="24"/>
        </w:rPr>
        <w:t>EC</w:t>
      </w:r>
      <w:r w:rsidR="008F5C68" w:rsidRPr="003208BD">
        <w:rPr>
          <w:rFonts w:ascii="Times New Roman" w:hAnsi="Times New Roman"/>
          <w:sz w:val="24"/>
          <w:szCs w:val="24"/>
        </w:rPr>
        <w:t>-</w:t>
      </w:r>
      <w:r w:rsidR="00524509" w:rsidRPr="003208BD">
        <w:rPr>
          <w:rFonts w:ascii="Times New Roman" w:hAnsi="Times New Roman"/>
          <w:sz w:val="24"/>
          <w:szCs w:val="24"/>
        </w:rPr>
        <w:t>clips] [</w:t>
      </w:r>
      <w:proofErr w:type="spellStart"/>
      <w:r w:rsidR="00524509" w:rsidRPr="003208BD">
        <w:rPr>
          <w:rFonts w:ascii="Times New Roman" w:hAnsi="Times New Roman"/>
          <w:sz w:val="24"/>
          <w:szCs w:val="24"/>
        </w:rPr>
        <w:t>Rotofast</w:t>
      </w:r>
      <w:proofErr w:type="spellEnd"/>
      <w:r w:rsidR="00524509" w:rsidRPr="003208BD">
        <w:rPr>
          <w:rFonts w:ascii="Times New Roman" w:hAnsi="Times New Roman"/>
          <w:sz w:val="24"/>
          <w:szCs w:val="24"/>
        </w:rPr>
        <w:t xml:space="preserve"> Snap-On]</w:t>
      </w:r>
      <w:r w:rsidR="00404410" w:rsidRPr="003208BD">
        <w:rPr>
          <w:rFonts w:ascii="Times New Roman" w:hAnsi="Times New Roman"/>
          <w:sz w:val="24"/>
          <w:szCs w:val="24"/>
        </w:rPr>
        <w:t xml:space="preserve">. </w:t>
      </w:r>
    </w:p>
    <w:p w14:paraId="0BA74675" w14:textId="77777777" w:rsidR="00404410" w:rsidRPr="00404410" w:rsidRDefault="00404410" w:rsidP="00560830">
      <w:pPr>
        <w:pStyle w:val="ListParagraph"/>
        <w:numPr>
          <w:ilvl w:val="0"/>
          <w:numId w:val="14"/>
        </w:numPr>
        <w:spacing w:after="0" w:line="240" w:lineRule="auto"/>
        <w:ind w:left="1440" w:hanging="450"/>
        <w:contextualSpacing w:val="0"/>
        <w:rPr>
          <w:rFonts w:ascii="Times New Roman" w:hAnsi="Times New Roman"/>
          <w:sz w:val="24"/>
          <w:szCs w:val="24"/>
        </w:rPr>
      </w:pPr>
      <w:r w:rsidRPr="00404410">
        <w:rPr>
          <w:rFonts w:ascii="Times New Roman" w:hAnsi="Times New Roman"/>
          <w:sz w:val="24"/>
          <w:szCs w:val="24"/>
        </w:rPr>
        <w:t>Surface Burning Characteristics:  The fiberglass core and Guilford FR701 fabric have been tested and achieved a Class A rating per ASTM E84. The 1/8 inch thick laminate is not included in the fire test results and may change the composite panel’s fire rating.</w:t>
      </w:r>
    </w:p>
    <w:p w14:paraId="2B46B0E0" w14:textId="77777777" w:rsidR="00404410" w:rsidRPr="00404410" w:rsidRDefault="00404410" w:rsidP="00404410">
      <w:pPr>
        <w:spacing w:after="0" w:line="240" w:lineRule="auto"/>
        <w:rPr>
          <w:rFonts w:ascii="Times New Roman" w:hAnsi="Times New Roman"/>
          <w:sz w:val="24"/>
          <w:szCs w:val="24"/>
        </w:rPr>
      </w:pPr>
    </w:p>
    <w:p w14:paraId="51FC47F5" w14:textId="77777777" w:rsidR="006812D5" w:rsidRDefault="006812D5">
      <w:pPr>
        <w:rPr>
          <w:rFonts w:ascii="Times New Roman" w:hAnsi="Times New Roman"/>
          <w:b/>
          <w:sz w:val="24"/>
          <w:szCs w:val="24"/>
        </w:rPr>
      </w:pPr>
      <w:r>
        <w:rPr>
          <w:rFonts w:ascii="Times New Roman" w:hAnsi="Times New Roman"/>
          <w:b/>
          <w:sz w:val="24"/>
          <w:szCs w:val="24"/>
        </w:rPr>
        <w:br w:type="page"/>
      </w:r>
    </w:p>
    <w:p w14:paraId="56615FE3" w14:textId="77777777" w:rsidR="00404410" w:rsidRPr="00404410" w:rsidRDefault="00404410" w:rsidP="00404410">
      <w:pPr>
        <w:spacing w:after="0" w:line="240" w:lineRule="auto"/>
        <w:rPr>
          <w:rFonts w:ascii="Times New Roman" w:hAnsi="Times New Roman"/>
          <w:b/>
          <w:sz w:val="24"/>
          <w:szCs w:val="24"/>
        </w:rPr>
      </w:pPr>
      <w:r w:rsidRPr="00404410">
        <w:rPr>
          <w:rFonts w:ascii="Times New Roman" w:hAnsi="Times New Roman"/>
          <w:b/>
          <w:sz w:val="24"/>
          <w:szCs w:val="24"/>
        </w:rPr>
        <w:lastRenderedPageBreak/>
        <w:t>PART 3 EXECUTION</w:t>
      </w:r>
    </w:p>
    <w:p w14:paraId="70A87828" w14:textId="77777777" w:rsidR="00404410" w:rsidRPr="00404410" w:rsidRDefault="00404410" w:rsidP="00404410">
      <w:pPr>
        <w:spacing w:after="0" w:line="240" w:lineRule="auto"/>
        <w:rPr>
          <w:rFonts w:ascii="Times New Roman" w:hAnsi="Times New Roman"/>
          <w:sz w:val="24"/>
          <w:szCs w:val="24"/>
        </w:rPr>
      </w:pPr>
    </w:p>
    <w:p w14:paraId="0A167791"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3.01</w:t>
      </w:r>
      <w:r w:rsidRPr="00404410">
        <w:rPr>
          <w:rFonts w:ascii="Times New Roman" w:hAnsi="Times New Roman"/>
          <w:sz w:val="24"/>
          <w:szCs w:val="24"/>
        </w:rPr>
        <w:tab/>
        <w:t>MANUFACTURER’S INSTRUCTIONS</w:t>
      </w:r>
    </w:p>
    <w:p w14:paraId="1AF5B1D9" w14:textId="77777777" w:rsidR="00404410" w:rsidRPr="00404410" w:rsidRDefault="00404410" w:rsidP="00404410">
      <w:pPr>
        <w:spacing w:after="0" w:line="240" w:lineRule="auto"/>
        <w:rPr>
          <w:rFonts w:ascii="Times New Roman" w:hAnsi="Times New Roman"/>
          <w:sz w:val="24"/>
          <w:szCs w:val="24"/>
        </w:rPr>
      </w:pPr>
    </w:p>
    <w:p w14:paraId="5EB47FD6" w14:textId="77777777" w:rsidR="00404410" w:rsidRPr="00404410" w:rsidRDefault="00404410" w:rsidP="00560830">
      <w:pPr>
        <w:pStyle w:val="ListParagraph"/>
        <w:numPr>
          <w:ilvl w:val="0"/>
          <w:numId w:val="15"/>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 xml:space="preserve">Compliance: Comply with manufacturer’s product data, including product technical bulletins, product catalog installation instructions and product carton instructions for installation.  </w:t>
      </w:r>
    </w:p>
    <w:p w14:paraId="4D9922D0" w14:textId="77777777" w:rsidR="00404410" w:rsidRPr="00404410" w:rsidRDefault="00404410" w:rsidP="00404410">
      <w:pPr>
        <w:spacing w:after="0" w:line="240" w:lineRule="auto"/>
        <w:rPr>
          <w:rFonts w:ascii="Times New Roman" w:hAnsi="Times New Roman"/>
          <w:sz w:val="24"/>
          <w:szCs w:val="24"/>
        </w:rPr>
      </w:pPr>
    </w:p>
    <w:p w14:paraId="06D958E3"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3.02</w:t>
      </w:r>
      <w:r w:rsidRPr="00404410">
        <w:rPr>
          <w:rFonts w:ascii="Times New Roman" w:hAnsi="Times New Roman"/>
          <w:sz w:val="24"/>
          <w:szCs w:val="24"/>
        </w:rPr>
        <w:tab/>
        <w:t>EXAMINATION</w:t>
      </w:r>
    </w:p>
    <w:p w14:paraId="5B33AF57" w14:textId="77777777" w:rsidR="00404410" w:rsidRPr="00404410" w:rsidRDefault="00404410" w:rsidP="00404410">
      <w:pPr>
        <w:spacing w:after="0" w:line="240" w:lineRule="auto"/>
        <w:rPr>
          <w:rFonts w:ascii="Times New Roman" w:hAnsi="Times New Roman"/>
          <w:sz w:val="24"/>
          <w:szCs w:val="24"/>
        </w:rPr>
      </w:pPr>
    </w:p>
    <w:p w14:paraId="68DA8341" w14:textId="77777777" w:rsidR="00404410" w:rsidRPr="00404410" w:rsidRDefault="00404410" w:rsidP="00560830">
      <w:pPr>
        <w:pStyle w:val="ListParagraph"/>
        <w:numPr>
          <w:ilvl w:val="0"/>
          <w:numId w:val="16"/>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 xml:space="preserve">Site Verification of Conditions: Verify that substrate conditions, which have been previously installed under other sections, are acceptable for product installation in accordance with manufacturer’s instructions. </w:t>
      </w:r>
    </w:p>
    <w:p w14:paraId="34E471B0" w14:textId="77777777" w:rsidR="00404410" w:rsidRPr="00404410" w:rsidRDefault="00404410" w:rsidP="00560830">
      <w:pPr>
        <w:pStyle w:val="ListParagraph"/>
        <w:numPr>
          <w:ilvl w:val="0"/>
          <w:numId w:val="17"/>
        </w:numPr>
        <w:spacing w:after="0" w:line="240" w:lineRule="auto"/>
        <w:ind w:left="1440"/>
        <w:contextualSpacing w:val="0"/>
        <w:rPr>
          <w:rFonts w:ascii="Times New Roman" w:hAnsi="Times New Roman"/>
          <w:sz w:val="24"/>
          <w:szCs w:val="24"/>
        </w:rPr>
      </w:pPr>
      <w:r w:rsidRPr="00404410">
        <w:rPr>
          <w:rFonts w:ascii="Times New Roman" w:hAnsi="Times New Roman"/>
          <w:sz w:val="24"/>
          <w:szCs w:val="24"/>
        </w:rPr>
        <w:t>Do not install panels until unsatisfactory conditions are corrected.</w:t>
      </w:r>
    </w:p>
    <w:p w14:paraId="3AEA2E80" w14:textId="77777777" w:rsidR="00404410" w:rsidRPr="00404410" w:rsidRDefault="00404410" w:rsidP="00404410">
      <w:pPr>
        <w:spacing w:after="0" w:line="240" w:lineRule="auto"/>
        <w:rPr>
          <w:rFonts w:ascii="Times New Roman" w:hAnsi="Times New Roman"/>
          <w:sz w:val="24"/>
          <w:szCs w:val="24"/>
        </w:rPr>
      </w:pPr>
    </w:p>
    <w:p w14:paraId="4506BBDE" w14:textId="77777777" w:rsidR="00404410" w:rsidRPr="00404410" w:rsidRDefault="00404410" w:rsidP="00404410">
      <w:pPr>
        <w:spacing w:after="0" w:line="240" w:lineRule="auto"/>
        <w:rPr>
          <w:rFonts w:ascii="Times New Roman" w:hAnsi="Times New Roman"/>
          <w:sz w:val="24"/>
          <w:szCs w:val="24"/>
        </w:rPr>
      </w:pPr>
      <w:r w:rsidRPr="00404410">
        <w:rPr>
          <w:rFonts w:ascii="Times New Roman" w:hAnsi="Times New Roman"/>
          <w:sz w:val="24"/>
          <w:szCs w:val="24"/>
        </w:rPr>
        <w:t>3.03</w:t>
      </w:r>
      <w:r w:rsidRPr="00404410">
        <w:rPr>
          <w:rFonts w:ascii="Times New Roman" w:hAnsi="Times New Roman"/>
          <w:sz w:val="24"/>
          <w:szCs w:val="24"/>
        </w:rPr>
        <w:tab/>
        <w:t>CLEANING</w:t>
      </w:r>
    </w:p>
    <w:p w14:paraId="2E62058C" w14:textId="77777777" w:rsidR="00404410" w:rsidRPr="00404410" w:rsidRDefault="00404410" w:rsidP="00404410">
      <w:pPr>
        <w:spacing w:after="0" w:line="240" w:lineRule="auto"/>
        <w:rPr>
          <w:rFonts w:ascii="Times New Roman" w:hAnsi="Times New Roman"/>
          <w:sz w:val="24"/>
          <w:szCs w:val="24"/>
        </w:rPr>
      </w:pPr>
    </w:p>
    <w:p w14:paraId="017B93CB" w14:textId="77777777" w:rsidR="00404410" w:rsidRPr="00404410" w:rsidRDefault="00404410" w:rsidP="00560830">
      <w:pPr>
        <w:pStyle w:val="ListParagraph"/>
        <w:numPr>
          <w:ilvl w:val="0"/>
          <w:numId w:val="18"/>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Follow manufacturer’s instructions for cleaning panels soiled during installation. Replace panels that cannot be cleaned to as new condition.</w:t>
      </w:r>
    </w:p>
    <w:p w14:paraId="7CE1949B" w14:textId="77777777" w:rsidR="00404410" w:rsidRPr="00404410" w:rsidRDefault="00404410" w:rsidP="00404410">
      <w:pPr>
        <w:spacing w:after="0" w:line="240" w:lineRule="auto"/>
        <w:rPr>
          <w:rFonts w:ascii="Times New Roman" w:hAnsi="Times New Roman"/>
          <w:sz w:val="24"/>
          <w:szCs w:val="24"/>
        </w:rPr>
      </w:pPr>
    </w:p>
    <w:p w14:paraId="750EF18C" w14:textId="77777777" w:rsidR="00404410" w:rsidRPr="00404410" w:rsidRDefault="00404410" w:rsidP="00560830">
      <w:pPr>
        <w:pStyle w:val="ListParagraph"/>
        <w:numPr>
          <w:ilvl w:val="0"/>
          <w:numId w:val="18"/>
        </w:numPr>
        <w:spacing w:after="0" w:line="240" w:lineRule="auto"/>
        <w:ind w:left="1080"/>
        <w:contextualSpacing w:val="0"/>
        <w:rPr>
          <w:rFonts w:ascii="Times New Roman" w:hAnsi="Times New Roman"/>
          <w:sz w:val="24"/>
          <w:szCs w:val="24"/>
        </w:rPr>
      </w:pPr>
      <w:r w:rsidRPr="00404410">
        <w:rPr>
          <w:rFonts w:ascii="Times New Roman" w:hAnsi="Times New Roman"/>
          <w:sz w:val="24"/>
          <w:szCs w:val="24"/>
        </w:rPr>
        <w:t>Keep site free from accumulation of waste and debris.</w:t>
      </w:r>
    </w:p>
    <w:p w14:paraId="59557B2C" w14:textId="77777777" w:rsidR="00404410" w:rsidRPr="00404410" w:rsidRDefault="00404410" w:rsidP="00404410">
      <w:pPr>
        <w:spacing w:after="0" w:line="240" w:lineRule="auto"/>
        <w:rPr>
          <w:rFonts w:ascii="Times New Roman" w:hAnsi="Times New Roman"/>
          <w:sz w:val="24"/>
          <w:szCs w:val="24"/>
        </w:rPr>
      </w:pPr>
    </w:p>
    <w:p w14:paraId="3F6335CE" w14:textId="77777777" w:rsidR="00404410" w:rsidRPr="00404410" w:rsidRDefault="00404410" w:rsidP="00404410">
      <w:pPr>
        <w:spacing w:after="0" w:line="240" w:lineRule="auto"/>
        <w:jc w:val="center"/>
        <w:rPr>
          <w:rFonts w:ascii="Times New Roman" w:hAnsi="Times New Roman"/>
          <w:b/>
          <w:sz w:val="24"/>
          <w:szCs w:val="24"/>
        </w:rPr>
      </w:pPr>
      <w:r w:rsidRPr="00404410">
        <w:rPr>
          <w:rFonts w:ascii="Times New Roman" w:hAnsi="Times New Roman"/>
          <w:b/>
          <w:sz w:val="24"/>
          <w:szCs w:val="24"/>
        </w:rPr>
        <w:t>END OF SECTION</w:t>
      </w:r>
    </w:p>
    <w:p w14:paraId="5C13EC1D" w14:textId="77777777" w:rsidR="00404410" w:rsidRPr="00404410" w:rsidRDefault="00404410" w:rsidP="00404410">
      <w:pPr>
        <w:spacing w:after="0" w:line="240" w:lineRule="auto"/>
        <w:rPr>
          <w:rFonts w:ascii="Times New Roman" w:hAnsi="Times New Roman"/>
          <w:sz w:val="24"/>
          <w:szCs w:val="24"/>
        </w:rPr>
      </w:pPr>
    </w:p>
    <w:sectPr w:rsidR="00404410" w:rsidRPr="00404410" w:rsidSect="00EB4645">
      <w:footerReference w:type="default" r:id="rId7"/>
      <w:pgSz w:w="12240" w:h="15840"/>
      <w:pgMar w:top="1152" w:right="1152" w:bottom="1152" w:left="720"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98E58" w14:textId="77777777" w:rsidR="007B777C" w:rsidRDefault="007B777C" w:rsidP="00EB4645">
      <w:pPr>
        <w:spacing w:after="0" w:line="240" w:lineRule="auto"/>
      </w:pPr>
      <w:r>
        <w:separator/>
      </w:r>
    </w:p>
  </w:endnote>
  <w:endnote w:type="continuationSeparator" w:id="0">
    <w:p w14:paraId="7086E15F" w14:textId="77777777" w:rsidR="007B777C" w:rsidRDefault="007B777C" w:rsidP="00EB4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843F9" w14:textId="77777777" w:rsidR="00EB4645" w:rsidRDefault="00EB4645">
    <w:pPr>
      <w:pStyle w:val="Footer"/>
    </w:pPr>
  </w:p>
  <w:p w14:paraId="37846593" w14:textId="77777777" w:rsidR="00EB4645" w:rsidRDefault="00EB4645" w:rsidP="00EB4645">
    <w:pPr>
      <w:pStyle w:val="Footer"/>
      <w:tabs>
        <w:tab w:val="clear" w:pos="9360"/>
        <w:tab w:val="right" w:pos="9900"/>
      </w:tabs>
      <w:rPr>
        <w:rFonts w:ascii="Times New Roman" w:hAnsi="Times New Roman" w:cs="Times New Roman"/>
      </w:rPr>
    </w:pPr>
    <w:r>
      <w:tab/>
    </w:r>
    <w:r>
      <w:tab/>
    </w:r>
    <w:r>
      <w:rPr>
        <w:rFonts w:ascii="Times New Roman" w:hAnsi="Times New Roman" w:cs="Times New Roman"/>
      </w:rPr>
      <w:t>Sound-</w:t>
    </w:r>
    <w:r w:rsidR="00404410">
      <w:rPr>
        <w:rFonts w:ascii="Times New Roman" w:hAnsi="Times New Roman" w:cs="Times New Roman"/>
      </w:rPr>
      <w:t>Absorbing</w:t>
    </w:r>
    <w:r w:rsidR="005441AA">
      <w:rPr>
        <w:rFonts w:ascii="Times New Roman" w:hAnsi="Times New Roman" w:cs="Times New Roman"/>
      </w:rPr>
      <w:t xml:space="preserve"> </w:t>
    </w:r>
    <w:r>
      <w:rPr>
        <w:rFonts w:ascii="Times New Roman" w:hAnsi="Times New Roman" w:cs="Times New Roman"/>
      </w:rPr>
      <w:t xml:space="preserve">Wall </w:t>
    </w:r>
    <w:r w:rsidR="005441AA">
      <w:rPr>
        <w:rFonts w:ascii="Times New Roman" w:hAnsi="Times New Roman" w:cs="Times New Roman"/>
      </w:rPr>
      <w:t>Panels</w:t>
    </w:r>
  </w:p>
  <w:p w14:paraId="6D398221" w14:textId="77777777" w:rsidR="00EB4645" w:rsidRPr="00EB4645" w:rsidRDefault="00DB249A" w:rsidP="00EB4645">
    <w:pPr>
      <w:pStyle w:val="Footer"/>
      <w:tabs>
        <w:tab w:val="clear" w:pos="9360"/>
        <w:tab w:val="right" w:pos="9900"/>
      </w:tabs>
      <w:rPr>
        <w:rFonts w:ascii="Times New Roman" w:hAnsi="Times New Roman" w:cs="Times New Roman"/>
      </w:rPr>
    </w:pPr>
    <w:r>
      <w:rPr>
        <w:rFonts w:ascii="Times New Roman" w:hAnsi="Times New Roman" w:cs="Times New Roman"/>
      </w:rPr>
      <w:tab/>
    </w:r>
    <w:r>
      <w:rPr>
        <w:rFonts w:ascii="Times New Roman" w:hAnsi="Times New Roman" w:cs="Times New Roman"/>
      </w:rPr>
      <w:tab/>
      <w:t>09 84</w:t>
    </w:r>
    <w:r w:rsidR="00EB4645">
      <w:rPr>
        <w:rFonts w:ascii="Times New Roman" w:hAnsi="Times New Roman" w:cs="Times New Roman"/>
      </w:rPr>
      <w:t xml:space="preserve"> 33</w:t>
    </w:r>
    <w:r w:rsidR="005441AA">
      <w:rPr>
        <w:rFonts w:ascii="Times New Roman" w:hAnsi="Times New Roman" w:cs="Times New Roman"/>
      </w:rPr>
      <w:t>.</w:t>
    </w:r>
    <w:r w:rsidR="00404410">
      <w:rPr>
        <w:rFonts w:ascii="Times New Roman" w:hAnsi="Times New Roman" w:cs="Times New Roman"/>
      </w:rPr>
      <w:t>11</w:t>
    </w:r>
    <w:r w:rsidR="00EB4645">
      <w:rPr>
        <w:rFonts w:ascii="Times New Roman" w:hAnsi="Times New Roman" w:cs="Times New Roman"/>
      </w:rPr>
      <w:t xml:space="preserve"> - </w:t>
    </w:r>
    <w:r w:rsidR="00EB4645" w:rsidRPr="00EB4645">
      <w:rPr>
        <w:rFonts w:ascii="Times New Roman" w:hAnsi="Times New Roman" w:cs="Times New Roman"/>
      </w:rPr>
      <w:fldChar w:fldCharType="begin"/>
    </w:r>
    <w:r w:rsidR="00EB4645" w:rsidRPr="00EB4645">
      <w:rPr>
        <w:rFonts w:ascii="Times New Roman" w:hAnsi="Times New Roman" w:cs="Times New Roman"/>
      </w:rPr>
      <w:instrText xml:space="preserve"> PAGE   \* MERGEFORMAT </w:instrText>
    </w:r>
    <w:r w:rsidR="00EB4645" w:rsidRPr="00EB4645">
      <w:rPr>
        <w:rFonts w:ascii="Times New Roman" w:hAnsi="Times New Roman" w:cs="Times New Roman"/>
      </w:rPr>
      <w:fldChar w:fldCharType="separate"/>
    </w:r>
    <w:r w:rsidR="006812D5">
      <w:rPr>
        <w:rFonts w:ascii="Times New Roman" w:hAnsi="Times New Roman" w:cs="Times New Roman"/>
        <w:noProof/>
      </w:rPr>
      <w:t>4</w:t>
    </w:r>
    <w:r w:rsidR="00EB4645" w:rsidRPr="00EB4645">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C9B4C" w14:textId="77777777" w:rsidR="007B777C" w:rsidRDefault="007B777C" w:rsidP="00EB4645">
      <w:pPr>
        <w:spacing w:after="0" w:line="240" w:lineRule="auto"/>
      </w:pPr>
      <w:r>
        <w:separator/>
      </w:r>
    </w:p>
  </w:footnote>
  <w:footnote w:type="continuationSeparator" w:id="0">
    <w:p w14:paraId="1F30EB85" w14:textId="77777777" w:rsidR="007B777C" w:rsidRDefault="007B777C" w:rsidP="00EB46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D1B18"/>
    <w:multiLevelType w:val="hybridMultilevel"/>
    <w:tmpl w:val="19E85956"/>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E8F3E53"/>
    <w:multiLevelType w:val="hybridMultilevel"/>
    <w:tmpl w:val="98BC082E"/>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FB13CCB"/>
    <w:multiLevelType w:val="hybridMultilevel"/>
    <w:tmpl w:val="0BD2D09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11DD7AFC"/>
    <w:multiLevelType w:val="hybridMultilevel"/>
    <w:tmpl w:val="CFBA8CF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8413FC"/>
    <w:multiLevelType w:val="hybridMultilevel"/>
    <w:tmpl w:val="9BD245A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58538FD"/>
    <w:multiLevelType w:val="hybridMultilevel"/>
    <w:tmpl w:val="C9E62BD2"/>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7793102"/>
    <w:multiLevelType w:val="hybridMultilevel"/>
    <w:tmpl w:val="A93E4A2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CFB7A5B"/>
    <w:multiLevelType w:val="hybridMultilevel"/>
    <w:tmpl w:val="6DA4AA6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20D25B86"/>
    <w:multiLevelType w:val="hybridMultilevel"/>
    <w:tmpl w:val="CF48998C"/>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26484D5B"/>
    <w:multiLevelType w:val="hybridMultilevel"/>
    <w:tmpl w:val="E77ABBB0"/>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4753CEC"/>
    <w:multiLevelType w:val="hybridMultilevel"/>
    <w:tmpl w:val="1B2A868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36715AF9"/>
    <w:multiLevelType w:val="multilevel"/>
    <w:tmpl w:val="723C0620"/>
    <w:lvl w:ilvl="0">
      <w:start w:val="1"/>
      <w:numFmt w:val="decimal"/>
      <w:lvlText w:val="%1"/>
      <w:lvlJc w:val="left"/>
      <w:pPr>
        <w:ind w:left="720" w:hanging="720"/>
      </w:pPr>
      <w:rPr>
        <w:rFonts w:hint="default"/>
      </w:rPr>
    </w:lvl>
    <w:lvl w:ilvl="1">
      <w:start w:val="1"/>
      <w:numFmt w:val="decimalZero"/>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7960EBA"/>
    <w:multiLevelType w:val="hybridMultilevel"/>
    <w:tmpl w:val="C9E62BD2"/>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2DA1DC3"/>
    <w:multiLevelType w:val="hybridMultilevel"/>
    <w:tmpl w:val="D898BDD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513688C"/>
    <w:multiLevelType w:val="hybridMultilevel"/>
    <w:tmpl w:val="3D4A88F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685A22C4"/>
    <w:multiLevelType w:val="hybridMultilevel"/>
    <w:tmpl w:val="F7B0E518"/>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CA71599"/>
    <w:multiLevelType w:val="hybridMultilevel"/>
    <w:tmpl w:val="7E54BE4A"/>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6F1B2114"/>
    <w:multiLevelType w:val="hybridMultilevel"/>
    <w:tmpl w:val="4B16E5EA"/>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73F6BC6"/>
    <w:multiLevelType w:val="hybridMultilevel"/>
    <w:tmpl w:val="902A19B4"/>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5"/>
  </w:num>
  <w:num w:numId="3">
    <w:abstractNumId w:val="14"/>
  </w:num>
  <w:num w:numId="4">
    <w:abstractNumId w:val="9"/>
  </w:num>
  <w:num w:numId="5">
    <w:abstractNumId w:val="7"/>
  </w:num>
  <w:num w:numId="6">
    <w:abstractNumId w:val="8"/>
  </w:num>
  <w:num w:numId="7">
    <w:abstractNumId w:val="0"/>
  </w:num>
  <w:num w:numId="8">
    <w:abstractNumId w:val="2"/>
  </w:num>
  <w:num w:numId="9">
    <w:abstractNumId w:val="18"/>
  </w:num>
  <w:num w:numId="10">
    <w:abstractNumId w:val="6"/>
  </w:num>
  <w:num w:numId="11">
    <w:abstractNumId w:val="3"/>
  </w:num>
  <w:num w:numId="12">
    <w:abstractNumId w:val="10"/>
  </w:num>
  <w:num w:numId="13">
    <w:abstractNumId w:val="4"/>
  </w:num>
  <w:num w:numId="14">
    <w:abstractNumId w:val="16"/>
  </w:num>
  <w:num w:numId="15">
    <w:abstractNumId w:val="15"/>
  </w:num>
  <w:num w:numId="16">
    <w:abstractNumId w:val="13"/>
  </w:num>
  <w:num w:numId="17">
    <w:abstractNumId w:val="1"/>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645"/>
    <w:rsid w:val="000D168B"/>
    <w:rsid w:val="003208BD"/>
    <w:rsid w:val="00404410"/>
    <w:rsid w:val="00524509"/>
    <w:rsid w:val="005441AA"/>
    <w:rsid w:val="00560830"/>
    <w:rsid w:val="005A0150"/>
    <w:rsid w:val="005F20CC"/>
    <w:rsid w:val="00620A25"/>
    <w:rsid w:val="006812D5"/>
    <w:rsid w:val="0072102D"/>
    <w:rsid w:val="007B777C"/>
    <w:rsid w:val="008F5C68"/>
    <w:rsid w:val="00A533DC"/>
    <w:rsid w:val="00BB0756"/>
    <w:rsid w:val="00D804C2"/>
    <w:rsid w:val="00DB249A"/>
    <w:rsid w:val="00DD0583"/>
    <w:rsid w:val="00EB4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2EE0"/>
  <w15:chartTrackingRefBased/>
  <w15:docId w15:val="{B24E8558-085B-41EB-AA9F-CE6E8199E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645"/>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645"/>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EB4645"/>
  </w:style>
  <w:style w:type="paragraph" w:styleId="Footer">
    <w:name w:val="footer"/>
    <w:basedOn w:val="Normal"/>
    <w:link w:val="FooterChar"/>
    <w:uiPriority w:val="99"/>
    <w:unhideWhenUsed/>
    <w:rsid w:val="00EB4645"/>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B4645"/>
  </w:style>
  <w:style w:type="paragraph" w:styleId="ListParagraph">
    <w:name w:val="List Paragraph"/>
    <w:basedOn w:val="Normal"/>
    <w:uiPriority w:val="99"/>
    <w:qFormat/>
    <w:rsid w:val="004044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Johnson</dc:creator>
  <cp:keywords/>
  <dc:description/>
  <cp:lastModifiedBy>Dave Ingersoll</cp:lastModifiedBy>
  <cp:revision>3</cp:revision>
  <dcterms:created xsi:type="dcterms:W3CDTF">2021-11-01T16:10:00Z</dcterms:created>
  <dcterms:modified xsi:type="dcterms:W3CDTF">2021-11-01T16:24:00Z</dcterms:modified>
</cp:coreProperties>
</file>